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14945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9"/>
        <w:gridCol w:w="2746"/>
        <w:gridCol w:w="2160"/>
        <w:gridCol w:w="855"/>
        <w:gridCol w:w="990"/>
        <w:gridCol w:w="1082"/>
        <w:gridCol w:w="1133"/>
        <w:gridCol w:w="1117"/>
        <w:gridCol w:w="40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945" w:type="dxa"/>
            <w:gridSpan w:val="9"/>
            <w:shd w:val="clear" w:color="auto" w:fill="86D6D9"/>
            <w:vAlign w:val="top"/>
          </w:tcPr>
          <w:p>
            <w:pPr>
              <w:widowControl/>
              <w:jc w:val="center"/>
              <w:rPr>
                <w:rFonts w:hint="eastAsia"/>
                <w:b/>
                <w:sz w:val="32"/>
                <w:szCs w:val="32"/>
              </w:rPr>
            </w:pPr>
            <w:r>
              <w:rPr>
                <w:rFonts w:hint="eastAsia"/>
                <w:b/>
                <w:sz w:val="32"/>
                <w:szCs w:val="32"/>
              </w:rPr>
              <w:t>雅安市减灾与可持续发展-安全农家项目</w:t>
            </w:r>
            <w:r>
              <w:rPr>
                <w:rFonts w:hint="eastAsia"/>
                <w:b/>
                <w:sz w:val="32"/>
                <w:szCs w:val="32"/>
                <w:lang w:eastAsia="zh-CN"/>
              </w:rPr>
              <w:t>物资报价</w:t>
            </w:r>
            <w:r>
              <w:rPr>
                <w:rFonts w:hint="eastAsia"/>
                <w:b/>
                <w:sz w:val="32"/>
                <w:szCs w:val="32"/>
              </w:rPr>
              <w:t>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79" w:type="dxa"/>
            <w:shd w:val="clear" w:color="auto" w:fill="C5E0B3" w:themeFill="accent6" w:themeFillTint="6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lang w:eastAsia="zh-CN"/>
              </w:rPr>
              <w:t>编号</w:t>
            </w:r>
          </w:p>
        </w:tc>
        <w:tc>
          <w:tcPr>
            <w:tcW w:w="2746" w:type="dxa"/>
            <w:shd w:val="clear" w:color="auto" w:fill="C5E0B3" w:themeFill="accent6" w:themeFillTint="6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物品</w:t>
            </w:r>
            <w:r>
              <w:rPr>
                <w:rFonts w:ascii="宋体" w:hAnsi="宋体" w:cs="宋体"/>
                <w:kern w:val="0"/>
                <w:sz w:val="24"/>
              </w:rPr>
              <w:t>名称</w:t>
            </w:r>
          </w:p>
        </w:tc>
        <w:tc>
          <w:tcPr>
            <w:tcW w:w="2160" w:type="dxa"/>
            <w:shd w:val="clear" w:color="auto" w:fill="C5E0B3" w:themeFill="accent6" w:themeFillTint="66"/>
            <w:vAlign w:val="top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/>
              </w:rPr>
              <w:t>规格</w:t>
            </w:r>
            <w:r>
              <w:t>型号</w:t>
            </w:r>
          </w:p>
        </w:tc>
        <w:tc>
          <w:tcPr>
            <w:tcW w:w="855" w:type="dxa"/>
            <w:shd w:val="clear" w:color="auto" w:fill="C5E0B3" w:themeFill="accent6" w:themeFillTint="6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单位</w:t>
            </w:r>
          </w:p>
        </w:tc>
        <w:tc>
          <w:tcPr>
            <w:tcW w:w="990" w:type="dxa"/>
            <w:shd w:val="clear" w:color="auto" w:fill="C5E0B3" w:themeFill="accent6" w:themeFillTint="66"/>
            <w:vAlign w:val="center"/>
          </w:tcPr>
          <w:p>
            <w:pPr>
              <w:widowControl/>
              <w:jc w:val="center"/>
            </w:pPr>
            <w:r>
              <w:rPr>
                <w:rFonts w:hint="eastAsia"/>
              </w:rPr>
              <w:t>数量</w:t>
            </w:r>
          </w:p>
        </w:tc>
        <w:tc>
          <w:tcPr>
            <w:tcW w:w="1082" w:type="dxa"/>
            <w:shd w:val="clear" w:color="auto" w:fill="C5E0B3" w:themeFill="accent6" w:themeFillTint="66"/>
            <w:vAlign w:val="top"/>
          </w:tcPr>
          <w:p>
            <w:pPr>
              <w:widowControl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单价</w:t>
            </w:r>
            <w:r>
              <w:rPr>
                <w:rFonts w:hint="eastAsia"/>
                <w:lang w:eastAsia="zh-CN"/>
              </w:rPr>
              <w:t>（元）</w:t>
            </w:r>
          </w:p>
        </w:tc>
        <w:tc>
          <w:tcPr>
            <w:tcW w:w="1133" w:type="dxa"/>
            <w:shd w:val="clear" w:color="auto" w:fill="C5E0B3" w:themeFill="accent6" w:themeFillTint="66"/>
            <w:vAlign w:val="top"/>
          </w:tcPr>
          <w:p>
            <w:pPr>
              <w:widowControl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</w:rPr>
              <w:t>小计</w:t>
            </w:r>
            <w:r>
              <w:rPr>
                <w:rFonts w:hint="eastAsia"/>
                <w:lang w:eastAsia="zh-CN"/>
              </w:rPr>
              <w:t>（元）</w:t>
            </w:r>
          </w:p>
        </w:tc>
        <w:tc>
          <w:tcPr>
            <w:tcW w:w="1117" w:type="dxa"/>
            <w:shd w:val="clear" w:color="auto" w:fill="C5E0B3" w:themeFill="accent6" w:themeFillTint="66"/>
            <w:vAlign w:val="top"/>
          </w:tcPr>
          <w:p>
            <w:pPr>
              <w:widowControl/>
              <w:jc w:val="center"/>
            </w:pPr>
            <w:r>
              <w:rPr>
                <w:rFonts w:hint="eastAsia"/>
              </w:rPr>
              <w:t>品牌</w:t>
            </w:r>
          </w:p>
        </w:tc>
        <w:tc>
          <w:tcPr>
            <w:tcW w:w="4083" w:type="dxa"/>
            <w:shd w:val="clear" w:color="auto" w:fill="C5E0B3" w:themeFill="accent6" w:themeFillTint="66"/>
            <w:vAlign w:val="top"/>
          </w:tcPr>
          <w:p>
            <w:pPr>
              <w:widowControl/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图示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队服（套装劳保服）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/>
                <w:caps/>
                <w:szCs w:val="21"/>
              </w:rPr>
              <w:t>已确定</w:t>
            </w:r>
            <w:r>
              <w:rPr>
                <w:rFonts w:ascii="微软雅黑" w:hAnsi="微软雅黑"/>
                <w:caps/>
                <w:szCs w:val="21"/>
              </w:rPr>
              <w:t>设计款式</w:t>
            </w:r>
            <w:r>
              <w:rPr>
                <w:rFonts w:hint="eastAsia" w:ascii="微软雅黑" w:hAnsi="微软雅黑"/>
                <w:caps/>
                <w:szCs w:val="21"/>
              </w:rPr>
              <w:t>的</w:t>
            </w:r>
            <w:r>
              <w:rPr>
                <w:rFonts w:ascii="微软雅黑" w:hAnsi="微软雅黑"/>
                <w:caps/>
                <w:szCs w:val="21"/>
              </w:rPr>
              <w:t>单层服装订制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525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</w:pPr>
            <w:r>
              <w:drawing>
                <wp:inline distT="0" distB="0" distL="114300" distR="114300">
                  <wp:extent cx="1983740" cy="1488440"/>
                  <wp:effectExtent l="0" t="0" r="16510" b="16510"/>
                  <wp:docPr id="3789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反光标示背心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/>
                <w:caps/>
                <w:szCs w:val="21"/>
              </w:rPr>
            </w:pPr>
            <w:r>
              <w:rPr>
                <w:rFonts w:hint="eastAsia" w:ascii="微软雅黑" w:hAnsi="微软雅黑"/>
                <w:caps/>
                <w:szCs w:val="21"/>
              </w:rPr>
              <w:t>印字</w:t>
            </w:r>
            <w:r>
              <w:rPr>
                <w:rFonts w:ascii="微软雅黑" w:hAnsi="微软雅黑"/>
                <w:caps/>
                <w:szCs w:val="21"/>
              </w:rPr>
              <w:t>不掉色</w:t>
            </w:r>
            <w:r>
              <w:rPr>
                <w:rFonts w:hint="eastAsia" w:ascii="微软雅黑" w:hAnsi="微软雅黑"/>
                <w:caps/>
                <w:szCs w:val="21"/>
              </w:rPr>
              <w:t>不脱胶</w:t>
            </w:r>
            <w:r>
              <w:rPr>
                <w:rFonts w:ascii="微软雅黑" w:hAnsi="微软雅黑"/>
                <w:caps/>
                <w:szCs w:val="21"/>
              </w:rPr>
              <w:t>经久耐用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件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1838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</w:pPr>
            <w:r>
              <w:drawing>
                <wp:inline distT="0" distB="0" distL="114300" distR="114300">
                  <wp:extent cx="1165225" cy="1475105"/>
                  <wp:effectExtent l="0" t="0" r="15875" b="10795"/>
                  <wp:docPr id="2" name="图片 3" descr="C:\Users\006\Desktop\安全农家物资管理等\mmexport1505705641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C:\Users\006\Desktop\安全农家物资管理等\mmexport1505705641017.jpg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47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鞋子（劳保工地鞋）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/>
                <w:caps/>
                <w:szCs w:val="21"/>
              </w:rPr>
            </w:pPr>
            <w:r>
              <w:rPr>
                <w:rFonts w:hint="eastAsia" w:ascii="微软雅黑" w:hAnsi="微软雅黑"/>
                <w:caps/>
                <w:szCs w:val="21"/>
              </w:rPr>
              <w:t>防砸</w:t>
            </w:r>
            <w:r>
              <w:rPr>
                <w:rFonts w:ascii="微软雅黑" w:hAnsi="微软雅黑"/>
                <w:caps/>
                <w:szCs w:val="21"/>
              </w:rPr>
              <w:t>防刺穿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525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</w:pPr>
            <w:r>
              <w:drawing>
                <wp:inline distT="0" distB="0" distL="114300" distR="114300">
                  <wp:extent cx="1356360" cy="1767205"/>
                  <wp:effectExtent l="0" t="0" r="15240" b="4445"/>
                  <wp:docPr id="3" name="图片 3" descr="C:\Users\006\Desktop\安全农家物资管理等\mmexport1505705400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006\Desktop\安全农家物资管理等\mmexport1505705400523.jp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1767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背包（帆布背包+防水罩）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/>
                <w:caps/>
                <w:szCs w:val="21"/>
              </w:rPr>
            </w:pPr>
            <w:r>
              <w:rPr>
                <w:rFonts w:hint="eastAsia" w:ascii="微软雅黑" w:hAnsi="微软雅黑"/>
                <w:caps/>
                <w:szCs w:val="21"/>
              </w:rPr>
              <w:t>带</w:t>
            </w:r>
            <w:r>
              <w:rPr>
                <w:rFonts w:ascii="微软雅黑" w:hAnsi="微软雅黑"/>
                <w:caps/>
                <w:szCs w:val="21"/>
              </w:rPr>
              <w:t>防水罩帆布大容量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525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</w:pPr>
            <w:r>
              <w:drawing>
                <wp:inline distT="0" distB="0" distL="114300" distR="114300">
                  <wp:extent cx="901065" cy="1152525"/>
                  <wp:effectExtent l="0" t="0" r="13335" b="9525"/>
                  <wp:docPr id="4" name="图片 3" descr="C:\Users\006\Desktop\安全农家物资管理等\mmexport1505705481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006\Desktop\安全农家物资管理等\mmexport1505705481198.jp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512570" cy="1120775"/>
                  <wp:effectExtent l="0" t="0" r="11430" b="3175"/>
                  <wp:docPr id="5" name="图片 4" descr="C:\Users\006\Desktop\安全农家物资管理等\mmexport1505705515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C:\Users\006\Desktop\安全农家物资管理等\mmexport1505705515815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112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安全帽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/>
                <w:caps/>
                <w:szCs w:val="21"/>
              </w:rPr>
            </w:pPr>
            <w:r>
              <w:rPr>
                <w:rFonts w:hint="eastAsia" w:ascii="微软雅黑" w:hAnsi="微软雅黑"/>
                <w:caps/>
                <w:szCs w:val="21"/>
              </w:rPr>
              <w:t>结实耐用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顶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525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</w:pPr>
            <w:r>
              <w:drawing>
                <wp:inline distT="0" distB="0" distL="114300" distR="114300">
                  <wp:extent cx="1282700" cy="1062990"/>
                  <wp:effectExtent l="0" t="0" r="12700" b="3810"/>
                  <wp:docPr id="6" name="图片 3" descr="C:\Users\006\Desktop\安全农家物资管理等\mmexport1505705469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C:\Users\006\Desktop\安全农家物资管理等\mmexport1505705469552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106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121410" cy="1082040"/>
                  <wp:effectExtent l="0" t="0" r="2540" b="381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10" cy="108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防滑手套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/>
                <w:caps/>
                <w:szCs w:val="21"/>
              </w:rPr>
            </w:pPr>
            <w:r>
              <w:rPr>
                <w:rFonts w:hint="eastAsia" w:ascii="微软雅黑" w:hAnsi="微软雅黑"/>
                <w:caps/>
                <w:szCs w:val="21"/>
              </w:rPr>
              <w:t>普通劳保</w:t>
            </w:r>
            <w:r>
              <w:rPr>
                <w:rFonts w:ascii="微软雅黑" w:hAnsi="微软雅黑"/>
                <w:caps/>
                <w:szCs w:val="21"/>
              </w:rPr>
              <w:t>防滑手套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2100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</w:pPr>
            <w:r>
              <w:drawing>
                <wp:inline distT="0" distB="0" distL="114300" distR="114300">
                  <wp:extent cx="790575" cy="1167130"/>
                  <wp:effectExtent l="116205" t="287020" r="126365" b="294005"/>
                  <wp:docPr id="8" name="图片 3" descr="C:\Users\006\Desktop\安全农家物资管理等\mmexport1505705626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 descr="C:\Users\006\Desktop\安全农家物资管理等\mmexport1505705626616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2927050">
                            <a:off x="0" y="0"/>
                            <a:ext cx="790575" cy="1167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防护手套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/>
                <w:caps/>
                <w:szCs w:val="21"/>
              </w:rPr>
            </w:pPr>
            <w:r>
              <w:rPr>
                <w:rFonts w:hint="eastAsia" w:ascii="微软雅黑" w:hAnsi="微软雅黑"/>
                <w:caps/>
                <w:szCs w:val="21"/>
              </w:rPr>
              <w:t>厚实耐磨防砸</w:t>
            </w:r>
            <w:r>
              <w:rPr>
                <w:rFonts w:ascii="微软雅黑" w:hAnsi="微软雅黑"/>
                <w:caps/>
                <w:szCs w:val="21"/>
              </w:rPr>
              <w:t>防刺穿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525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</w:pPr>
            <w:r>
              <w:drawing>
                <wp:inline distT="0" distB="0" distL="114300" distR="114300">
                  <wp:extent cx="2028190" cy="1507490"/>
                  <wp:effectExtent l="0" t="0" r="10160" b="16510"/>
                  <wp:docPr id="9" name="图片 3" descr="C:\Users\006\Desktop\安全农家物资管理等\mmexport1505705598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 descr="C:\Users\006\Desktop\安全农家物资管理等\mmexport1505705598972.jp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190" cy="1507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口哨（金属）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/>
                <w:caps/>
                <w:szCs w:val="21"/>
              </w:rPr>
            </w:pPr>
            <w:r>
              <w:rPr>
                <w:rFonts w:hint="eastAsia" w:ascii="微软雅黑" w:hAnsi="微软雅黑"/>
                <w:caps/>
                <w:szCs w:val="21"/>
              </w:rPr>
              <w:t>带</w:t>
            </w:r>
            <w:r>
              <w:rPr>
                <w:rFonts w:ascii="微软雅黑" w:hAnsi="微软雅黑"/>
                <w:caps/>
                <w:szCs w:val="21"/>
              </w:rPr>
              <w:t>钥匙扣金属口哨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525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</w:pPr>
            <w:r>
              <w:drawing>
                <wp:inline distT="0" distB="0" distL="114300" distR="114300">
                  <wp:extent cx="1171575" cy="1553210"/>
                  <wp:effectExtent l="0" t="0" r="9525" b="8890"/>
                  <wp:docPr id="10" name="图片 3" descr="C:\Users\006\Desktop\安全农家物资管理等\mmexport15057056055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C:\Users\006\Desktop\安全农家物资管理等\mmexport1505705605591.jp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5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手电（小的防水强光手电）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/>
                <w:caps/>
                <w:szCs w:val="21"/>
              </w:rPr>
            </w:pPr>
            <w:r>
              <w:rPr>
                <w:rFonts w:hint="eastAsia" w:ascii="微软雅黑" w:hAnsi="微软雅黑"/>
                <w:caps/>
                <w:szCs w:val="21"/>
              </w:rPr>
              <w:t>防水</w:t>
            </w:r>
            <w:r>
              <w:rPr>
                <w:rFonts w:ascii="微软雅黑" w:hAnsi="微软雅黑"/>
                <w:caps/>
                <w:szCs w:val="21"/>
              </w:rPr>
              <w:t>强光充电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525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</w:pPr>
            <w:r>
              <w:drawing>
                <wp:inline distT="0" distB="0" distL="114300" distR="114300">
                  <wp:extent cx="1259205" cy="1569720"/>
                  <wp:effectExtent l="0" t="0" r="17145" b="11430"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205" cy="156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雨衣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/>
                <w:caps/>
                <w:szCs w:val="21"/>
              </w:rPr>
            </w:pPr>
            <w:r>
              <w:rPr>
                <w:rFonts w:hint="eastAsia"/>
              </w:rPr>
              <w:t>印字</w:t>
            </w:r>
            <w:r>
              <w:t>不掉</w:t>
            </w:r>
            <w:r>
              <w:rPr>
                <w:rFonts w:hint="eastAsia"/>
              </w:rPr>
              <w:t>不脱胶，</w:t>
            </w:r>
            <w:r>
              <w:t>经久耐用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525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</w:pPr>
            <w:r>
              <w:drawing>
                <wp:inline distT="0" distB="0" distL="114300" distR="114300">
                  <wp:extent cx="2092325" cy="2115820"/>
                  <wp:effectExtent l="0" t="0" r="3175" b="17780"/>
                  <wp:docPr id="12" name="图片 3" descr="C:\Users\006\Desktop\安全农家物资管理等\mmexport1505705535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C:\Users\006\Desktop\安全农家物资管理等\mmexport1505705535730.jp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325" cy="211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雨鞋（日用普通雨鞋）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/>
                <w:caps/>
                <w:szCs w:val="21"/>
              </w:rPr>
            </w:pPr>
            <w:r>
              <w:rPr>
                <w:rFonts w:hint="eastAsia" w:ascii="微软雅黑" w:hAnsi="微软雅黑"/>
                <w:caps/>
                <w:szCs w:val="21"/>
              </w:rPr>
              <w:t>经久耐用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双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525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</w:pPr>
            <w:r>
              <w:drawing>
                <wp:inline distT="0" distB="0" distL="114300" distR="114300">
                  <wp:extent cx="1499235" cy="1688465"/>
                  <wp:effectExtent l="0" t="0" r="5715" b="6985"/>
                  <wp:docPr id="13" name="图片 3" descr="C:\Users\006\Desktop\安全农家物资管理等\mmexport1505705417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 descr="C:\Users\006\Desktop\安全农家物资管理等\mmexport1505705417293.jp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235" cy="168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护目镜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/>
                <w:caps/>
                <w:szCs w:val="21"/>
              </w:rPr>
            </w:pPr>
            <w:r>
              <w:rPr>
                <w:rFonts w:hint="eastAsia" w:ascii="微软雅黑" w:hAnsi="微软雅黑"/>
                <w:caps/>
                <w:szCs w:val="21"/>
              </w:rPr>
              <w:t>防尘防</w:t>
            </w:r>
            <w:r>
              <w:rPr>
                <w:rFonts w:ascii="微软雅黑" w:hAnsi="微软雅黑"/>
                <w:caps/>
                <w:szCs w:val="21"/>
              </w:rPr>
              <w:t>飞溅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525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</w:pPr>
            <w:r>
              <w:drawing>
                <wp:inline distT="0" distB="0" distL="114300" distR="114300">
                  <wp:extent cx="1844675" cy="1045210"/>
                  <wp:effectExtent l="0" t="0" r="3175" b="2540"/>
                  <wp:docPr id="14" name="图片 3" descr="C:\Users\006\Desktop\安全农家物资管理等\mmexport150570559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" descr="C:\Users\006\Desktop\安全农家物资管理等\mmexport1505705590074.jp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675" cy="1045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防水应急医疗包（内含医用剪刀、镊子、三角巾、X4绷带、纱布、急救毯、创可贴、医用手套、医用口罩、消毒液、消毒棉签、碘伏棉签、安全别针、PE胶带、即用冰袋、消毒湿巾等）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/>
                <w:caps/>
                <w:szCs w:val="21"/>
              </w:rPr>
            </w:pPr>
            <w:r>
              <w:rPr>
                <w:rFonts w:hint="eastAsia"/>
              </w:rPr>
              <w:t>经济适用</w:t>
            </w:r>
            <w:r>
              <w:t>，</w:t>
            </w:r>
            <w:r>
              <w:rPr>
                <w:rFonts w:hint="eastAsia"/>
              </w:rPr>
              <w:t>崭新</w:t>
            </w:r>
            <w:r>
              <w:t>，</w:t>
            </w:r>
            <w:r>
              <w:rPr>
                <w:rFonts w:hint="eastAsia"/>
              </w:rPr>
              <w:t>保质期相对</w:t>
            </w:r>
            <w:r>
              <w:t>较长，</w:t>
            </w:r>
            <w:r>
              <w:rPr>
                <w:rFonts w:hint="eastAsia"/>
              </w:rPr>
              <w:t>小件齐备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525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</w:pPr>
            <w:r>
              <w:drawing>
                <wp:inline distT="0" distB="0" distL="114300" distR="114300">
                  <wp:extent cx="2028825" cy="1291590"/>
                  <wp:effectExtent l="0" t="0" r="9525" b="3810"/>
                  <wp:docPr id="15" name="图片 3" descr="C:\Users\006\Desktop\安全农家物资管理等\mmexport1505705545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" descr="C:\Users\006\Desktop\安全农家物资管理等\mmexport1505705545096.jp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291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警戒带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/>
                <w:caps/>
                <w:szCs w:val="21"/>
              </w:rPr>
            </w:pPr>
            <w:r>
              <w:rPr>
                <w:rFonts w:hint="eastAsia"/>
              </w:rPr>
              <w:t>加厚100米</w:t>
            </w:r>
            <w:r>
              <w:t>以上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盒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</w:pPr>
            <w:r>
              <w:drawing>
                <wp:inline distT="0" distB="0" distL="114300" distR="114300">
                  <wp:extent cx="1673860" cy="1567815"/>
                  <wp:effectExtent l="0" t="0" r="2540" b="13335"/>
                  <wp:docPr id="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567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警示柱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/>
                <w:caps/>
                <w:szCs w:val="21"/>
              </w:rPr>
            </w:pPr>
            <w:r>
              <w:rPr>
                <w:rFonts w:hint="eastAsia"/>
              </w:rPr>
              <w:t>70cm橡胶</w:t>
            </w:r>
            <w:r>
              <w:t>路锥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363980" cy="1784350"/>
                  <wp:effectExtent l="0" t="0" r="7620" b="6350"/>
                  <wp:docPr id="17" name="图片 17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980" cy="178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扩音器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/>
                <w:caps/>
                <w:szCs w:val="21"/>
              </w:rPr>
            </w:pPr>
            <w:r>
              <w:rPr>
                <w:rFonts w:hint="eastAsia"/>
              </w:rPr>
              <w:t>手持</w:t>
            </w:r>
            <w:r>
              <w:t>，充电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</w:pPr>
            <w:r>
              <w:drawing>
                <wp:inline distT="0" distB="0" distL="114300" distR="114300">
                  <wp:extent cx="2486025" cy="1875790"/>
                  <wp:effectExtent l="0" t="0" r="9525" b="10160"/>
                  <wp:docPr id="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25" cy="187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指挥棒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/>
                <w:caps/>
                <w:szCs w:val="21"/>
              </w:rPr>
            </w:pPr>
            <w:r>
              <w:rPr>
                <w:rFonts w:hint="eastAsia"/>
              </w:rPr>
              <w:t>LED</w:t>
            </w:r>
            <w:r>
              <w:t>警示指挥棒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</w:pPr>
            <w:r>
              <w:drawing>
                <wp:inline distT="0" distB="0" distL="114300" distR="114300">
                  <wp:extent cx="1877060" cy="1409065"/>
                  <wp:effectExtent l="0" t="0" r="8890" b="635"/>
                  <wp:docPr id="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9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手摇报警器（带支架）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/>
                <w:caps/>
                <w:szCs w:val="21"/>
              </w:rPr>
            </w:pPr>
            <w:r>
              <w:rPr>
                <w:rFonts w:hint="eastAsia"/>
              </w:rPr>
              <w:t>带支架</w:t>
            </w:r>
            <w:r>
              <w:t>，</w:t>
            </w:r>
            <w:r>
              <w:rPr>
                <w:rFonts w:hint="eastAsia"/>
              </w:rPr>
              <w:t>尽量</w:t>
            </w:r>
            <w:r>
              <w:t>大一些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</w:pPr>
            <w:r>
              <w:drawing>
                <wp:inline distT="0" distB="0" distL="114300" distR="114300">
                  <wp:extent cx="1962150" cy="1587500"/>
                  <wp:effectExtent l="0" t="0" r="0" b="12700"/>
                  <wp:docPr id="20" name="图片 3" descr="C:\Users\006\Desktop\安全农家物资管理等\mmexport1505705572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" descr="C:\Users\006\Desktop\安全农家物资管理等\mmexport1505705572205.jpg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对讲机（泉盛）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/>
                <w:caps/>
                <w:szCs w:val="21"/>
              </w:rPr>
            </w:pPr>
            <w:r>
              <w:rPr>
                <w:rFonts w:hint="eastAsia"/>
              </w:rPr>
              <w:t>品牌</w:t>
            </w:r>
            <w:r>
              <w:t>选用泉盛10km</w:t>
            </w:r>
            <w:r>
              <w:rPr>
                <w:rFonts w:hint="eastAsia"/>
              </w:rPr>
              <w:t>通话</w:t>
            </w:r>
            <w:r>
              <w:t>或更好品牌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</w:pPr>
            <w:r>
              <w:drawing>
                <wp:inline distT="0" distB="0" distL="114300" distR="114300">
                  <wp:extent cx="1509395" cy="2124075"/>
                  <wp:effectExtent l="0" t="0" r="14605" b="9525"/>
                  <wp:docPr id="21" name="图片 3" descr="C:\Users\006\Desktop\安全农家物资管理等\mmexport1505705381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" descr="C:\Users\006\Desktop\安全农家物资管理等\mmexport1505705381141.jp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移动探照灯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/>
                <w:caps/>
                <w:szCs w:val="21"/>
              </w:rPr>
            </w:pPr>
            <w:r>
              <w:rPr>
                <w:rFonts w:hint="eastAsia"/>
              </w:rPr>
              <w:t>LED</w:t>
            </w:r>
            <w:r>
              <w:t>防水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</w:pPr>
            <w:r>
              <w:drawing>
                <wp:inline distT="0" distB="0" distL="114300" distR="114300">
                  <wp:extent cx="1525905" cy="1334135"/>
                  <wp:effectExtent l="0" t="0" r="17145" b="18415"/>
                  <wp:docPr id="40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05" cy="1334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陈列架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/>
                <w:caps/>
                <w:szCs w:val="21"/>
              </w:rPr>
            </w:pPr>
            <w:r>
              <w:rPr>
                <w:rFonts w:hint="eastAsia"/>
              </w:rPr>
              <w:t>简单</w:t>
            </w:r>
            <w:r>
              <w:t>耐用的组装货架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</w:pPr>
            <w:r>
              <w:drawing>
                <wp:inline distT="0" distB="0" distL="114300" distR="114300">
                  <wp:extent cx="1000760" cy="1176655"/>
                  <wp:effectExtent l="0" t="0" r="8890" b="4445"/>
                  <wp:docPr id="23" name="图片 3" descr="C:\Users\006\Desktop\安全农家项目1\2.安全农家物资购买相关\采购图片\QQ图片201705251450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3" descr="C:\Users\006\Desktop\安全农家项目1\2.安全农家物资购买相关\采购图片\QQ图片20170525145016.pn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1176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撬棍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widowControl/>
              <w:jc w:val="both"/>
              <w:rPr>
                <w:rFonts w:hint="eastAsia" w:ascii="微软雅黑" w:hAnsi="微软雅黑"/>
                <w:caps/>
                <w:szCs w:val="21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1.5m以上结实耐用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82" w:type="dxa"/>
            <w:vAlign w:val="top"/>
          </w:tcPr>
          <w:p>
            <w:pPr>
              <w:widowControl/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widowControl/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widowControl/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widowControl/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052955" cy="1260475"/>
                  <wp:effectExtent l="0" t="0" r="4445" b="15875"/>
                  <wp:docPr id="1" name="图片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木块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/>
                <w:caps/>
                <w:szCs w:val="21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5cm×45cm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箱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454785" cy="1454785"/>
                  <wp:effectExtent l="0" t="0" r="12065" b="12065"/>
                  <wp:docPr id="22" name="图片 22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毯子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/>
                <w:caps/>
                <w:szCs w:val="21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结实耐用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353820" cy="1353820"/>
                  <wp:effectExtent l="0" t="0" r="17780" b="17780"/>
                  <wp:docPr id="24" name="图片 2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820" cy="1353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检伤分类纸人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（定制）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/>
                <w:caps/>
                <w:szCs w:val="21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经久耐用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935355" cy="1348740"/>
                  <wp:effectExtent l="0" t="0" r="17145" b="3810"/>
                  <wp:docPr id="28" name="图片 28" descr="4424d85a1bc3746b31d5b9980df0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4424d85a1bc3746b31d5b9980df0170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355" cy="1348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26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大号泡沫剃须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膏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/>
                <w:caps/>
                <w:szCs w:val="21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质量良好，模拟医疗手套污染物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255395" cy="1255395"/>
                  <wp:effectExtent l="0" t="0" r="1905" b="1905"/>
                  <wp:docPr id="26" name="图片 26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395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火盆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/>
                <w:caps/>
                <w:szCs w:val="21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经久耐用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390650" cy="1278890"/>
                  <wp:effectExtent l="0" t="0" r="0" b="16510"/>
                  <wp:docPr id="27" name="图片 27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27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28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钩子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default" w:ascii="微软雅黑" w:hAnsi="微软雅黑"/>
                <w:caps/>
                <w:szCs w:val="21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bookmarkStart w:id="0" w:name="_GoBack"/>
            <w:bookmarkEnd w:id="0"/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m以上质量良好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drawing>
                <wp:inline distT="0" distB="0" distL="114300" distR="114300">
                  <wp:extent cx="1302385" cy="1376680"/>
                  <wp:effectExtent l="0" t="0" r="12065" b="13970"/>
                  <wp:docPr id="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29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点火棒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/>
                <w:caps/>
                <w:szCs w:val="21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简单易操作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244600" cy="1244600"/>
                  <wp:effectExtent l="0" t="0" r="12700" b="12700"/>
                  <wp:docPr id="36" name="图片 36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124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2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灭火器（大）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/>
                <w:caps/>
                <w:szCs w:val="21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质量良好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56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019810" cy="1411605"/>
                  <wp:effectExtent l="0" t="0" r="8890" b="17145"/>
                  <wp:docPr id="37" name="图片 37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1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810" cy="1411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4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化妆品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/>
                <w:caps/>
                <w:szCs w:val="21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普通化妆品，演练伤员化妆，模拟污染血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476375" cy="894715"/>
                  <wp:effectExtent l="0" t="0" r="9525" b="635"/>
                  <wp:docPr id="38" name="图片 38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1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32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喷绘及袖章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（定制）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/>
                <w:caps/>
                <w:szCs w:val="21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按设计定制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876425" cy="1191895"/>
                  <wp:effectExtent l="0" t="0" r="9525" b="8255"/>
                  <wp:docPr id="39" name="图片 39" descr="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13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119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779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</w:t>
            </w:r>
          </w:p>
        </w:tc>
        <w:tc>
          <w:tcPr>
            <w:tcW w:w="2746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金属徽章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（定制）</w:t>
            </w:r>
          </w:p>
        </w:tc>
        <w:tc>
          <w:tcPr>
            <w:tcW w:w="2160" w:type="dxa"/>
            <w:shd w:val="clear" w:color="auto" w:fill="auto"/>
            <w:vAlign w:val="center"/>
          </w:tcPr>
          <w:p>
            <w:pPr>
              <w:jc w:val="both"/>
              <w:rPr>
                <w:rFonts w:hint="eastAsia" w:ascii="微软雅黑" w:hAnsi="微软雅黑"/>
                <w:caps/>
                <w:szCs w:val="21"/>
              </w:rPr>
            </w:pPr>
            <w:r>
              <w:rPr>
                <w:rFonts w:hint="eastAsia"/>
              </w:rPr>
              <w:t>按</w:t>
            </w:r>
            <w:r>
              <w:t>设计</w:t>
            </w:r>
            <w:r>
              <w:rPr>
                <w:rFonts w:hint="eastAsia"/>
              </w:rPr>
              <w:t>订制</w:t>
            </w:r>
          </w:p>
        </w:tc>
        <w:tc>
          <w:tcPr>
            <w:tcW w:w="855" w:type="dxa"/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个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525</w:t>
            </w:r>
          </w:p>
        </w:tc>
        <w:tc>
          <w:tcPr>
            <w:tcW w:w="1082" w:type="dxa"/>
            <w:vAlign w:val="top"/>
          </w:tcPr>
          <w:p>
            <w:pPr>
              <w:jc w:val="center"/>
            </w:pPr>
          </w:p>
        </w:tc>
        <w:tc>
          <w:tcPr>
            <w:tcW w:w="1133" w:type="dxa"/>
            <w:vAlign w:val="top"/>
          </w:tcPr>
          <w:p>
            <w:pPr>
              <w:jc w:val="center"/>
            </w:pPr>
          </w:p>
        </w:tc>
        <w:tc>
          <w:tcPr>
            <w:tcW w:w="1117" w:type="dxa"/>
            <w:vAlign w:val="top"/>
          </w:tcPr>
          <w:p>
            <w:pPr>
              <w:jc w:val="center"/>
            </w:pPr>
          </w:p>
        </w:tc>
        <w:tc>
          <w:tcPr>
            <w:tcW w:w="4083" w:type="dxa"/>
            <w:vAlign w:val="top"/>
          </w:tcPr>
          <w:p>
            <w:pPr>
              <w:jc w:val="center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1337945" cy="1381125"/>
                  <wp:effectExtent l="0" t="0" r="14605" b="9525"/>
                  <wp:docPr id="40" name="图片 40" descr="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14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rcRect l="25621" t="15475" r="21351" b="66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94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2" w:hRule="atLeast"/>
          <w:jc w:val="center"/>
        </w:trPr>
        <w:tc>
          <w:tcPr>
            <w:tcW w:w="7530" w:type="dxa"/>
            <w:gridSpan w:val="5"/>
            <w:shd w:val="clear" w:color="auto" w:fill="00B0F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4"/>
              </w:rPr>
              <w:t>合计</w:t>
            </w:r>
          </w:p>
        </w:tc>
        <w:tc>
          <w:tcPr>
            <w:tcW w:w="7415" w:type="dxa"/>
            <w:gridSpan w:val="4"/>
            <w:shd w:val="clear" w:color="auto" w:fill="00B0F0"/>
            <w:vAlign w:val="top"/>
          </w:tcPr>
          <w:p>
            <w:pPr>
              <w:jc w:val="center"/>
              <w:rPr>
                <w:color w:val="auto"/>
              </w:rPr>
            </w:pPr>
          </w:p>
        </w:tc>
      </w:tr>
    </w:tbl>
    <w:p/>
    <w:sectPr>
      <w:pgSz w:w="16838" w:h="11906" w:orient="landscape"/>
      <w:pgMar w:top="1440" w:right="1440" w:bottom="144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D77E09"/>
    <w:rsid w:val="0EAC5418"/>
    <w:rsid w:val="19D77E09"/>
    <w:rsid w:val="2BD015D1"/>
    <w:rsid w:val="2CC17AC7"/>
    <w:rsid w:val="41C612AE"/>
    <w:rsid w:val="4D766F63"/>
    <w:rsid w:val="5280581E"/>
    <w:rsid w:val="5B027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01"/>
    <w:basedOn w:val="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customXml" Target="../customXml/item1.xml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103</TotalTime>
  <ScaleCrop>false</ScaleCrop>
  <LinksUpToDate>false</LinksUpToDate>
  <CharactersWithSpaces>0</CharactersWithSpaces>
  <Application>WPS Office_11.1.0.8799_F1E327BC-269C-435d-A152-05C5408002CA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2019-06-13T12:13:00Z</dcterms:created>
  <dc:creator>高磊</dc:creator>
  <cp:lastModifiedBy>高磊</cp:lastModifiedBy>
  <dcterms:modified xsi:type="dcterms:W3CDTF">2019-07-08T01:02:18Z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2052-11.1.0.8799</vt:lpwstr>
  </property>
</Properties>
</file>