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5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 w14:paraId="589F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雅安市社会组织联合会采购项目评分表</w:t>
      </w:r>
    </w:p>
    <w:p w14:paraId="1911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3E4D0A"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一、 评审说明</w:t>
      </w:r>
    </w:p>
    <w:p w14:paraId="41D7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1.本评分表遵循《中华人民共和国政府采购法》及其实施条例等法律法规，秉承“公开、公平、公正”和“科学、择优”的原则制定。</w:t>
      </w:r>
    </w:p>
    <w:p w14:paraId="4C8B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2.评审采用综合评分法。满分100分，由技术评审、商务评审和价格评审三部分组成。</w:t>
      </w:r>
    </w:p>
    <w:p w14:paraId="5FF9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3.评审委员会将依据招标文件的要求和投标人提交的投标文件，独立对每位投标人进行打分。</w:t>
      </w:r>
    </w:p>
    <w:p w14:paraId="7A7A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4.最终得分 = 技术分 + 商务分 + 价格分。按最终得分由高到低排序，推荐中标候选人。</w:t>
      </w:r>
    </w:p>
    <w:p w14:paraId="2D6A83B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评分细则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263"/>
        <w:gridCol w:w="737"/>
        <w:gridCol w:w="738"/>
        <w:gridCol w:w="4150"/>
      </w:tblGrid>
      <w:tr w14:paraId="5B44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6A8FA4B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评审因素</w:t>
            </w:r>
          </w:p>
        </w:tc>
        <w:tc>
          <w:tcPr>
            <w:tcW w:w="6263" w:type="dxa"/>
          </w:tcPr>
          <w:p w14:paraId="4C81B3B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评分细则</w:t>
            </w:r>
          </w:p>
        </w:tc>
        <w:tc>
          <w:tcPr>
            <w:tcW w:w="737" w:type="dxa"/>
          </w:tcPr>
          <w:p w14:paraId="6E93708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738" w:type="dxa"/>
          </w:tcPr>
          <w:p w14:paraId="1C9DF1A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150" w:type="dxa"/>
          </w:tcPr>
          <w:p w14:paraId="6BCA0E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评审说明</w:t>
            </w:r>
            <w:r>
              <w:rPr>
                <w:rFonts w:hint="eastAsia"/>
                <w:vertAlign w:val="baseline"/>
                <w:lang w:val="en-US" w:eastAsia="zh-CN"/>
              </w:rPr>
              <w:t>/依据</w:t>
            </w:r>
          </w:p>
        </w:tc>
      </w:tr>
      <w:tr w14:paraId="7E54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4C06884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一、价格部分</w:t>
            </w:r>
          </w:p>
        </w:tc>
        <w:tc>
          <w:tcPr>
            <w:tcW w:w="6263" w:type="dxa"/>
          </w:tcPr>
          <w:p w14:paraId="718C6F2E">
            <w:pPr>
              <w:rPr>
                <w:rFonts w:hint="eastAsia"/>
                <w:vertAlign w:val="baseline"/>
              </w:rPr>
            </w:pPr>
          </w:p>
        </w:tc>
        <w:tc>
          <w:tcPr>
            <w:tcW w:w="737" w:type="dxa"/>
          </w:tcPr>
          <w:p w14:paraId="7F19D23E">
            <w:pPr>
              <w:rPr>
                <w:rFonts w:hint="eastAsia"/>
                <w:vertAlign w:val="baseline"/>
              </w:rPr>
            </w:pPr>
          </w:p>
        </w:tc>
        <w:tc>
          <w:tcPr>
            <w:tcW w:w="738" w:type="dxa"/>
          </w:tcPr>
          <w:p w14:paraId="479F3260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38575CE7">
            <w:pPr>
              <w:rPr>
                <w:rFonts w:hint="eastAsia"/>
                <w:vertAlign w:val="baseline"/>
              </w:rPr>
            </w:pPr>
          </w:p>
        </w:tc>
      </w:tr>
      <w:tr w14:paraId="03D2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2563C3A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1.1评标基准价</w:t>
            </w:r>
          </w:p>
        </w:tc>
        <w:tc>
          <w:tcPr>
            <w:tcW w:w="6263" w:type="dxa"/>
          </w:tcPr>
          <w:p w14:paraId="1B97094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满足招标文件要求且投标价格最低的投标报价为评标基准价，其价格分为满分。</w:t>
            </w:r>
          </w:p>
        </w:tc>
        <w:tc>
          <w:tcPr>
            <w:tcW w:w="737" w:type="dxa"/>
          </w:tcPr>
          <w:p w14:paraId="56F8A3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38" w:type="dxa"/>
          </w:tcPr>
          <w:p w14:paraId="73033B6F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189DBB3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其他投标人的价格分统一按照下列公式计算：&lt;br&gt;**投标报价得分 = (评标基准价 / 投标报价) × 价格权值 × 100**&lt;br&gt;（注：此公式适用于低价优先法，若采用其他定价策略需调整公式）</w:t>
            </w:r>
          </w:p>
        </w:tc>
      </w:tr>
      <w:tr w14:paraId="6586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34F83BB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二、技术部分</w:t>
            </w:r>
          </w:p>
        </w:tc>
        <w:tc>
          <w:tcPr>
            <w:tcW w:w="6263" w:type="dxa"/>
          </w:tcPr>
          <w:p w14:paraId="0A7C5A12">
            <w:pPr>
              <w:rPr>
                <w:rFonts w:hint="eastAsia"/>
                <w:vertAlign w:val="baseline"/>
              </w:rPr>
            </w:pPr>
          </w:p>
        </w:tc>
        <w:tc>
          <w:tcPr>
            <w:tcW w:w="737" w:type="dxa"/>
          </w:tcPr>
          <w:p w14:paraId="16A3F407">
            <w:pPr>
              <w:rPr>
                <w:rFonts w:hint="eastAsia"/>
                <w:vertAlign w:val="baseline"/>
              </w:rPr>
            </w:pPr>
          </w:p>
        </w:tc>
        <w:tc>
          <w:tcPr>
            <w:tcW w:w="738" w:type="dxa"/>
          </w:tcPr>
          <w:p w14:paraId="4DA012D2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1A16C66D">
            <w:pPr>
              <w:rPr>
                <w:rFonts w:hint="eastAsia"/>
                <w:vertAlign w:val="baseline"/>
              </w:rPr>
            </w:pPr>
          </w:p>
        </w:tc>
      </w:tr>
      <w:tr w14:paraId="3087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299D70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2.1技术方案</w:t>
            </w:r>
          </w:p>
        </w:tc>
        <w:tc>
          <w:tcPr>
            <w:tcW w:w="6263" w:type="dxa"/>
          </w:tcPr>
          <w:p w14:paraId="425F951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对招标文件需求的响应程度：方案完整、详实，完全满足或优于招标要求。</w:t>
            </w:r>
          </w:p>
        </w:tc>
        <w:tc>
          <w:tcPr>
            <w:tcW w:w="737" w:type="dxa"/>
          </w:tcPr>
          <w:p w14:paraId="2E1670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38" w:type="dxa"/>
          </w:tcPr>
          <w:p w14:paraId="551E1025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77EFFB9B">
            <w:pPr>
              <w:rPr>
                <w:rFonts w:hint="eastAsia"/>
                <w:vertAlign w:val="baseline"/>
              </w:rPr>
            </w:pPr>
          </w:p>
        </w:tc>
      </w:tr>
      <w:tr w14:paraId="0BB1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4D5EAB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53D8771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技术方案的先进性、科学性和可行性：方案设计合理，技术路线清晰，有创新点。</w:t>
            </w:r>
          </w:p>
        </w:tc>
        <w:tc>
          <w:tcPr>
            <w:tcW w:w="737" w:type="dxa"/>
          </w:tcPr>
          <w:p w14:paraId="221E8FC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38" w:type="dxa"/>
          </w:tcPr>
          <w:p w14:paraId="6D7C135D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03C38D24">
            <w:pPr>
              <w:rPr>
                <w:rFonts w:hint="eastAsia"/>
                <w:vertAlign w:val="baseline"/>
              </w:rPr>
            </w:pPr>
          </w:p>
        </w:tc>
      </w:tr>
      <w:tr w14:paraId="7E0A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0A8C671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641E020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项目实施方案：实施计划周密，工期安排合理，关键节点控制措施有力。</w:t>
            </w:r>
          </w:p>
        </w:tc>
        <w:tc>
          <w:tcPr>
            <w:tcW w:w="737" w:type="dxa"/>
          </w:tcPr>
          <w:p w14:paraId="449FAF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38" w:type="dxa"/>
          </w:tcPr>
          <w:p w14:paraId="33EB7E7A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77A874EB">
            <w:pPr>
              <w:rPr>
                <w:rFonts w:hint="eastAsia"/>
                <w:vertAlign w:val="baseline"/>
              </w:rPr>
            </w:pPr>
          </w:p>
        </w:tc>
      </w:tr>
      <w:tr w14:paraId="6126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36E6CCF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131084B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质量保证措施：质量目标明确，质量控制体系完善，检验手段可靠。</w:t>
            </w:r>
          </w:p>
        </w:tc>
        <w:tc>
          <w:tcPr>
            <w:tcW w:w="737" w:type="dxa"/>
          </w:tcPr>
          <w:p w14:paraId="5AA9079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38" w:type="dxa"/>
          </w:tcPr>
          <w:p w14:paraId="05070C55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6B72D55F">
            <w:pPr>
              <w:rPr>
                <w:rFonts w:hint="eastAsia"/>
                <w:vertAlign w:val="baseline"/>
              </w:rPr>
            </w:pPr>
          </w:p>
        </w:tc>
      </w:tr>
      <w:tr w14:paraId="707F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13BCE5A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5C86F82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售后服务与维保方案：响应及时，流程清晰，期限长于招标要求，承诺可靠。</w:t>
            </w:r>
          </w:p>
        </w:tc>
        <w:tc>
          <w:tcPr>
            <w:tcW w:w="737" w:type="dxa"/>
          </w:tcPr>
          <w:p w14:paraId="29ED58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</w:tcPr>
          <w:p w14:paraId="79E1C6D7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4D837EE1">
            <w:pPr>
              <w:rPr>
                <w:rFonts w:hint="eastAsia"/>
                <w:vertAlign w:val="baseline"/>
              </w:rPr>
            </w:pPr>
          </w:p>
        </w:tc>
      </w:tr>
      <w:tr w14:paraId="1191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029982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2.2产品性能/技术参数</w:t>
            </w:r>
          </w:p>
        </w:tc>
        <w:tc>
          <w:tcPr>
            <w:tcW w:w="6263" w:type="dxa"/>
          </w:tcPr>
          <w:p w14:paraId="2755855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全部参数完全响应或优于招标要求。</w:t>
            </w:r>
          </w:p>
        </w:tc>
        <w:tc>
          <w:tcPr>
            <w:tcW w:w="737" w:type="dxa"/>
          </w:tcPr>
          <w:p w14:paraId="258D6A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38" w:type="dxa"/>
          </w:tcPr>
          <w:p w14:paraId="15E5D62C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5367730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每有一项*重要参数*负偏离，扣 `[X]` 分；每有一项*一般参数*负偏离，扣 `[Y]` 分。扣完为止。（*注：出现重要参数负偏离可能导致投标无效，需在招标文件中明确定义*）</w:t>
            </w:r>
          </w:p>
        </w:tc>
      </w:tr>
      <w:tr w14:paraId="2A75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1FFD21B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三、商务部分</w:t>
            </w:r>
          </w:p>
        </w:tc>
        <w:tc>
          <w:tcPr>
            <w:tcW w:w="6263" w:type="dxa"/>
          </w:tcPr>
          <w:p w14:paraId="53B3A469">
            <w:pPr>
              <w:rPr>
                <w:rFonts w:hint="eastAsia"/>
                <w:vertAlign w:val="baseline"/>
              </w:rPr>
            </w:pPr>
          </w:p>
        </w:tc>
        <w:tc>
          <w:tcPr>
            <w:tcW w:w="737" w:type="dxa"/>
          </w:tcPr>
          <w:p w14:paraId="251B606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 w14:paraId="3E80AC7B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3636C7C4">
            <w:pPr>
              <w:rPr>
                <w:rFonts w:hint="eastAsia"/>
                <w:vertAlign w:val="baseline"/>
              </w:rPr>
            </w:pPr>
          </w:p>
        </w:tc>
      </w:tr>
      <w:tr w14:paraId="0DD0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670D44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3.1企业综合实力</w:t>
            </w:r>
          </w:p>
        </w:tc>
        <w:tc>
          <w:tcPr>
            <w:tcW w:w="6263" w:type="dxa"/>
          </w:tcPr>
          <w:p w14:paraId="047DC7C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投标人同类项目业绩：每提供一个 `[近X年内]` 的类似项目成功案例得</w:t>
            </w:r>
          </w:p>
        </w:tc>
        <w:tc>
          <w:tcPr>
            <w:tcW w:w="737" w:type="dxa"/>
          </w:tcPr>
          <w:p w14:paraId="47A42A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38" w:type="dxa"/>
          </w:tcPr>
          <w:p w14:paraId="4EF749B3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5D9306E8">
            <w:pPr>
              <w:rPr>
                <w:rFonts w:hint="eastAsia"/>
                <w:vertAlign w:val="baseline"/>
              </w:rPr>
            </w:pPr>
          </w:p>
        </w:tc>
      </w:tr>
      <w:tr w14:paraId="7585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64F4593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20622AD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具有 `[如：ISO9001质量管理体系认证、ISO27001信息安全管理体系认证、CMMI认证]` 等，每项得 `[N]` 分，满分 `[P]` 分。</w:t>
            </w:r>
          </w:p>
        </w:tc>
        <w:tc>
          <w:tcPr>
            <w:tcW w:w="737" w:type="dxa"/>
          </w:tcPr>
          <w:p w14:paraId="36A63E5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</w:tcPr>
          <w:p w14:paraId="0161A7D8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1D0EE042">
            <w:pPr>
              <w:rPr>
                <w:rFonts w:hint="eastAsia"/>
                <w:vertAlign w:val="baseline"/>
              </w:rPr>
            </w:pPr>
          </w:p>
        </w:tc>
      </w:tr>
      <w:tr w14:paraId="62A1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01FDFDB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4D00DEF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企业荣誉奖项：获得 `[国家级、省部级]` 相关荣誉或奖项，每项得 `[Q]` 分，满分 `[R]` 分。</w:t>
            </w:r>
          </w:p>
        </w:tc>
        <w:tc>
          <w:tcPr>
            <w:tcW w:w="737" w:type="dxa"/>
          </w:tcPr>
          <w:p w14:paraId="0CA906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</w:tcPr>
          <w:p w14:paraId="262BAC02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7E3261BD">
            <w:pPr>
              <w:rPr>
                <w:rFonts w:hint="eastAsia"/>
                <w:vertAlign w:val="baseline"/>
              </w:rPr>
            </w:pPr>
          </w:p>
        </w:tc>
      </w:tr>
      <w:tr w14:paraId="7AC3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210AC9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3.2项目团队</w:t>
            </w:r>
          </w:p>
        </w:tc>
        <w:tc>
          <w:tcPr>
            <w:tcW w:w="6263" w:type="dxa"/>
          </w:tcPr>
          <w:p w14:paraId="09520EA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项目经理资质：经验丰富，具有 `[相关高级职称/PMP证书/同类项目经验X年]` 等。</w:t>
            </w:r>
          </w:p>
        </w:tc>
        <w:tc>
          <w:tcPr>
            <w:tcW w:w="737" w:type="dxa"/>
          </w:tcPr>
          <w:p w14:paraId="769C5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38" w:type="dxa"/>
          </w:tcPr>
          <w:p w14:paraId="7987D49F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3A6C4656">
            <w:pPr>
              <w:rPr>
                <w:rFonts w:hint="eastAsia"/>
                <w:vertAlign w:val="baseline"/>
              </w:rPr>
            </w:pPr>
          </w:p>
        </w:tc>
      </w:tr>
      <w:tr w14:paraId="67E5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7518D7C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7DBAE4C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团队成员配置：结构合理，关键人员（如技术工程师、售后人员）资质和经验满足项目要求。</w:t>
            </w:r>
          </w:p>
        </w:tc>
        <w:tc>
          <w:tcPr>
            <w:tcW w:w="737" w:type="dxa"/>
          </w:tcPr>
          <w:p w14:paraId="5D37D50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</w:tcPr>
          <w:p w14:paraId="544DC867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0DE73FCA">
            <w:pPr>
              <w:rPr>
                <w:rFonts w:hint="eastAsia"/>
                <w:vertAlign w:val="baseline"/>
              </w:rPr>
            </w:pPr>
          </w:p>
        </w:tc>
      </w:tr>
      <w:tr w14:paraId="108A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036E43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3.3服务承诺</w:t>
            </w:r>
          </w:p>
        </w:tc>
        <w:tc>
          <w:tcPr>
            <w:tcW w:w="6263" w:type="dxa"/>
          </w:tcPr>
          <w:p w14:paraId="71EEA95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售后服务响应时间（如：7×24小时，2小时内响应等）优于招标要求。</w:t>
            </w:r>
          </w:p>
        </w:tc>
        <w:tc>
          <w:tcPr>
            <w:tcW w:w="737" w:type="dxa"/>
          </w:tcPr>
          <w:p w14:paraId="610E37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</w:tcPr>
          <w:p w14:paraId="2C90FE99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25EA7A53">
            <w:pPr>
              <w:rPr>
                <w:rFonts w:hint="eastAsia"/>
                <w:vertAlign w:val="baseline"/>
              </w:rPr>
            </w:pPr>
          </w:p>
        </w:tc>
      </w:tr>
      <w:tr w14:paraId="7B36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12A8E71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368CB42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提供本地化服务（如有要求）或额外的增值服务承诺。</w:t>
            </w:r>
          </w:p>
        </w:tc>
        <w:tc>
          <w:tcPr>
            <w:tcW w:w="737" w:type="dxa"/>
          </w:tcPr>
          <w:p w14:paraId="479BFC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</w:tcPr>
          <w:p w14:paraId="12BC48E8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620ABC64">
            <w:pPr>
              <w:rPr>
                <w:rFonts w:hint="eastAsia"/>
                <w:vertAlign w:val="baseline"/>
              </w:rPr>
            </w:pPr>
          </w:p>
        </w:tc>
      </w:tr>
      <w:tr w14:paraId="4968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618CE1D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四、政策性加分</w:t>
            </w:r>
          </w:p>
        </w:tc>
        <w:tc>
          <w:tcPr>
            <w:tcW w:w="6263" w:type="dxa"/>
          </w:tcPr>
          <w:p w14:paraId="5BD1B60D">
            <w:pPr>
              <w:rPr>
                <w:rFonts w:hint="eastAsia"/>
                <w:vertAlign w:val="baseline"/>
              </w:rPr>
            </w:pPr>
          </w:p>
        </w:tc>
        <w:tc>
          <w:tcPr>
            <w:tcW w:w="737" w:type="dxa"/>
          </w:tcPr>
          <w:p w14:paraId="224D7C2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 w14:paraId="0AF20A5E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2FAC8F6B">
            <w:pPr>
              <w:rPr>
                <w:rFonts w:hint="eastAsia"/>
                <w:vertAlign w:val="baseline"/>
              </w:rPr>
            </w:pPr>
          </w:p>
        </w:tc>
      </w:tr>
      <w:tr w14:paraId="637C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2F9741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4.1扶持政策</w:t>
            </w:r>
          </w:p>
        </w:tc>
        <w:tc>
          <w:tcPr>
            <w:tcW w:w="6263" w:type="dxa"/>
          </w:tcPr>
          <w:p w14:paraId="72ECF80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如投标产品属于节能产品、环境标志产品，根据最新政府采购品目清单，提供认证证书的。</w:t>
            </w:r>
          </w:p>
        </w:tc>
        <w:tc>
          <w:tcPr>
            <w:tcW w:w="737" w:type="dxa"/>
          </w:tcPr>
          <w:p w14:paraId="4A4B50A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 w14:paraId="7018C4DE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5A382271">
            <w:pPr>
              <w:rPr>
                <w:rFonts w:hint="eastAsia"/>
                <w:vertAlign w:val="baseline"/>
              </w:rPr>
            </w:pPr>
          </w:p>
        </w:tc>
      </w:tr>
      <w:tr w14:paraId="3829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 w14:paraId="0A9B01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63" w:type="dxa"/>
          </w:tcPr>
          <w:p w14:paraId="1E31FE0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如为中小微企业、监狱企业、残疾人福利性单位，提供有效的《中小企业声明函》等证明文件的。</w:t>
            </w:r>
          </w:p>
        </w:tc>
        <w:tc>
          <w:tcPr>
            <w:tcW w:w="737" w:type="dxa"/>
          </w:tcPr>
          <w:p w14:paraId="354257F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 w14:paraId="2CD5CCD7">
            <w:pPr>
              <w:rPr>
                <w:rFonts w:hint="eastAsia"/>
                <w:vertAlign w:val="baseline"/>
              </w:rPr>
            </w:pPr>
          </w:p>
        </w:tc>
        <w:tc>
          <w:tcPr>
            <w:tcW w:w="4150" w:type="dxa"/>
          </w:tcPr>
          <w:p w14:paraId="0C892600">
            <w:pPr>
              <w:rPr>
                <w:rFonts w:hint="eastAsia"/>
                <w:vertAlign w:val="baseline"/>
              </w:rPr>
            </w:pPr>
          </w:p>
        </w:tc>
      </w:tr>
    </w:tbl>
    <w:p w14:paraId="7076F8AD">
      <w:pPr>
        <w:rPr>
          <w:rFonts w:hint="eastAsia"/>
        </w:rPr>
      </w:pPr>
    </w:p>
    <w:p w14:paraId="68279EA9">
      <w:pPr>
        <w:rPr>
          <w:rFonts w:hint="eastAsia"/>
        </w:rPr>
      </w:pPr>
      <w:r>
        <w:rPr>
          <w:rFonts w:hint="eastAsia"/>
        </w:rPr>
        <w:t>评审委员会意见：</w:t>
      </w:r>
    </w:p>
    <w:p w14:paraId="7A7636F0">
      <w:pPr>
        <w:rPr>
          <w:rFonts w:hint="eastAsia"/>
        </w:rPr>
      </w:pPr>
      <w:r>
        <w:rPr>
          <w:rFonts w:hint="eastAsia"/>
        </w:rPr>
        <w:t>根据综合评分结果，推荐得分最高的投标人名称 为第一中标候选人。</w:t>
      </w:r>
    </w:p>
    <w:p w14:paraId="672D25D5">
      <w:pPr>
        <w:rPr>
          <w:rFonts w:hint="eastAsia"/>
        </w:rPr>
      </w:pPr>
      <w:r>
        <w:rPr>
          <w:rFonts w:hint="eastAsia"/>
        </w:rPr>
        <w:t>评审委员会成员签字：</w:t>
      </w:r>
    </w:p>
    <w:p w14:paraId="31853A92">
      <w:pPr>
        <w:rPr>
          <w:rFonts w:hint="eastAsia"/>
        </w:rPr>
      </w:pPr>
      <w:r>
        <w:rPr>
          <w:rFonts w:hint="eastAsia"/>
        </w:rPr>
        <w:t>__________、__________、__________、__________、__________</w:t>
      </w:r>
    </w:p>
    <w:p w14:paraId="6D99F061">
      <w:pPr>
        <w:rPr>
          <w:rFonts w:hint="eastAsia"/>
        </w:rPr>
      </w:pPr>
      <w:r>
        <w:rPr>
          <w:rFonts w:hint="eastAsia"/>
        </w:rPr>
        <w:t>监督人签字（如适用）：</w:t>
      </w:r>
    </w:p>
    <w:p w14:paraId="2CCFD0A0">
      <w:pPr>
        <w:rPr>
          <w:rFonts w:hint="eastAsia"/>
        </w:rPr>
      </w:pPr>
      <w:r>
        <w:rPr>
          <w:rFonts w:hint="eastAsia"/>
        </w:rPr>
        <w:t>__________</w:t>
      </w:r>
    </w:p>
    <w:p w14:paraId="2C4F92ED">
      <w:pPr>
        <w:rPr>
          <w:rFonts w:hint="eastAsia"/>
        </w:rPr>
      </w:pPr>
      <w:r>
        <w:rPr>
          <w:rFonts w:hint="eastAsia"/>
        </w:rPr>
        <w:t>使用说明和注意事项：</w:t>
      </w:r>
    </w:p>
    <w:p w14:paraId="5A71156C">
      <w:pPr>
        <w:rPr>
          <w:rFonts w:hint="eastAsia"/>
        </w:rPr>
      </w:pPr>
      <w:r>
        <w:rPr>
          <w:rFonts w:hint="eastAsia"/>
        </w:rPr>
        <w:t>1.个性化调整：此模板为通用框架，请根据具体采购项目的性质（货物、服务或工程）、特点和优先级，**调整评审因素、分值和评分细则**。例如：</w:t>
      </w:r>
    </w:p>
    <w:p w14:paraId="1B9744A7">
      <w:pPr>
        <w:rPr>
          <w:rFonts w:hint="eastAsia"/>
        </w:rPr>
      </w:pPr>
      <w:r>
        <w:rPr>
          <w:rFonts w:hint="eastAsia"/>
        </w:rPr>
        <w:t xml:space="preserve">   货物类：可加大“产品性能/技术参数”和“价格”部分的权重。</w:t>
      </w:r>
    </w:p>
    <w:p w14:paraId="19C71DCF">
      <w:pPr>
        <w:rPr>
          <w:rFonts w:hint="eastAsia"/>
        </w:rPr>
      </w:pPr>
      <w:r>
        <w:rPr>
          <w:rFonts w:hint="eastAsia"/>
        </w:rPr>
        <w:t xml:space="preserve">   服务类：可重点突出“技术方案”、“项目团队”和“售后服务方案”。</w:t>
      </w:r>
    </w:p>
    <w:p w14:paraId="6F25372B">
      <w:pPr>
        <w:rPr>
          <w:rFonts w:hint="eastAsia"/>
        </w:rPr>
      </w:pPr>
      <w:r>
        <w:rPr>
          <w:rFonts w:hint="eastAsia"/>
        </w:rPr>
        <w:t xml:space="preserve">   工程类：需增加对施工组织设计、工期、安全措施等方面的评审。</w:t>
      </w:r>
    </w:p>
    <w:p w14:paraId="0EE945F6">
      <w:pPr>
        <w:rPr>
          <w:rFonts w:hint="eastAsia"/>
        </w:rPr>
      </w:pPr>
      <w:r>
        <w:rPr>
          <w:rFonts w:hint="eastAsia"/>
        </w:rPr>
        <w:t>2.明确标准：评分细则必须尽可能量化、客观，减少自由裁量空间。例如，“优：10-8分；良：7-5分；中：4-2分；差：1-0分”的描述仍显主观，应搭配更具体的描述，如“方案中详细描述了至少三种可能的风险及应对措施，得3分；描述一种，得1分；未描述，得0分”。</w:t>
      </w:r>
    </w:p>
    <w:p w14:paraId="78DFE74C">
      <w:pPr>
        <w:rPr>
          <w:rFonts w:hint="eastAsia"/>
        </w:rPr>
      </w:pPr>
      <w:r>
        <w:rPr>
          <w:rFonts w:hint="eastAsia"/>
        </w:rPr>
        <w:t>3.资格性与符合性审查：本评分表适用于通过初步审查（资格性检查和符合性检查）的投标文件。投标文件必须先完全符合招标文件的强制性要求，才能进入详细评审（即本评分表阶段）。</w:t>
      </w:r>
    </w:p>
    <w:p w14:paraId="41A7669E">
      <w:pPr>
        <w:rPr>
          <w:rFonts w:hint="eastAsia"/>
        </w:rPr>
      </w:pPr>
      <w:r>
        <w:rPr>
          <w:rFonts w:hint="eastAsia"/>
        </w:rPr>
        <w:t>4.政策性要求：根据国家最新的政府采购政策（如《政府采购促进中小企业发展管理办法》），对节能环保产品、中小企业等应给予一定的价格扣除或加分优惠，具体操作需按最新规定执行。</w:t>
      </w:r>
    </w:p>
    <w:p w14:paraId="5C1AB50F">
      <w:pPr>
        <w:rPr>
          <w:rFonts w:hint="eastAsia"/>
        </w:rPr>
      </w:pPr>
      <w:r>
        <w:rPr>
          <w:rFonts w:hint="eastAsia"/>
        </w:rPr>
        <w:t>5.保密与公正：评审专家应独立评审，并对评审过程及结果保密。评分表填写完毕后，应妥善归档备查。</w:t>
      </w:r>
    </w:p>
    <w:p w14:paraId="40BC7D22"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6.否决投标条款：必须在招标文件中明确列出可能导致投标被否决的情形（如投标有效期不足、重要技术参数不满足、报价超过预算控制价等），这些不属于评分范畴，而是一票否决项。</w:t>
      </w:r>
    </w:p>
    <w:p w14:paraId="03BCFCB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DCC64-7F5E-4946-BAB0-9F4A04C159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CD219F-EEE9-4437-AAD8-8E87548C78C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E858F8E-9696-4640-8EF9-E9C71B3C30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3F01F7-9082-4BE8-AFCA-0CD9807EDC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003A3"/>
    <w:rsid w:val="096D2F2F"/>
    <w:rsid w:val="0A9A2CF5"/>
    <w:rsid w:val="23B343B6"/>
    <w:rsid w:val="5035297F"/>
    <w:rsid w:val="70E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1655</Words>
  <Characters>1816</Characters>
  <Lines>0</Lines>
  <Paragraphs>0</Paragraphs>
  <TotalTime>1</TotalTime>
  <ScaleCrop>false</ScaleCrop>
  <LinksUpToDate>false</LinksUpToDate>
  <CharactersWithSpaces>1862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2025-09-11T08:48:00Z</dcterms:created>
  <dc:creator>爽</dc:creator>
  <cp:lastModifiedBy>龙翼姐姐</cp:lastModifiedBy>
  <dcterms:modified xsi:type="dcterms:W3CDTF">2025-09-16T02:04:03Z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2EADFC2B67934E0CB1C5C483B7A31BEE_13</vt:lpwstr>
  </property>
  <property fmtid="{D5CDD505-2E9C-101B-9397-08002B2CF9AE}" pid="4" name="KSOTemplateDocerSaveRecord">
    <vt:lpwstr>eyJoZGlkIjoiNmVmZjRhNDQ1NTgzODliZTE5MGU1Njk2YjI0YzcyNTIiLCJ1c2VySWQiOiI1NDQ0MzM0MjIifQ==</vt:lpwstr>
  </property>
</Properties>
</file>